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53"/>
        <w:tblW w:w="11023" w:type="dxa"/>
        <w:tblBorders>
          <w:bottom w:val="single" w:sz="12" w:space="0" w:color="000000" w:themeColor="text1"/>
        </w:tblBorders>
        <w:tblLook w:val="01E0" w:firstRow="1" w:lastRow="1" w:firstColumn="1" w:lastColumn="1" w:noHBand="0" w:noVBand="0"/>
      </w:tblPr>
      <w:tblGrid>
        <w:gridCol w:w="5211"/>
        <w:gridCol w:w="5812"/>
      </w:tblGrid>
      <w:tr w:rsidR="004D43D0" w:rsidRPr="003241C6" w:rsidTr="003241C6">
        <w:trPr>
          <w:trHeight w:val="857"/>
        </w:trPr>
        <w:tc>
          <w:tcPr>
            <w:tcW w:w="5211" w:type="dxa"/>
            <w:shd w:val="clear" w:color="auto" w:fill="auto"/>
            <w:vAlign w:val="center"/>
          </w:tcPr>
          <w:p w:rsidR="004D43D0" w:rsidRPr="002A512D" w:rsidRDefault="004D43D0" w:rsidP="0030572A">
            <w:pPr>
              <w:tabs>
                <w:tab w:val="left" w:pos="1021"/>
              </w:tabs>
            </w:pPr>
            <w:r>
              <w:rPr>
                <w:noProof/>
              </w:rPr>
              <w:drawing>
                <wp:inline distT="0" distB="0" distL="0" distR="0">
                  <wp:extent cx="1781175" cy="631896"/>
                  <wp:effectExtent l="0" t="0" r="0" b="0"/>
                  <wp:docPr id="1" name="Рисунок 1" descr="Логотип Рейтинг (чёрн.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 Рейтинг (чёрн.)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5051" cy="647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D43D0" w:rsidRPr="003241C6" w:rsidRDefault="004D43D0" w:rsidP="0030572A">
            <w:pPr>
              <w:pStyle w:val="a6"/>
              <w:tabs>
                <w:tab w:val="left" w:pos="2127"/>
              </w:tabs>
              <w:spacing w:before="80"/>
              <w:contextualSpacing/>
              <w:rPr>
                <w:rFonts w:ascii="Bahnschrift" w:hAnsi="Bahnschrift"/>
                <w:b/>
                <w:szCs w:val="22"/>
              </w:rPr>
            </w:pPr>
            <w:r w:rsidRPr="003241C6">
              <w:rPr>
                <w:rFonts w:ascii="Bahnschrift" w:hAnsi="Bahnschrift"/>
                <w:b/>
                <w:szCs w:val="22"/>
              </w:rPr>
              <w:t xml:space="preserve">г. </w:t>
            </w:r>
            <w:proofErr w:type="gramStart"/>
            <w:r w:rsidRPr="003241C6">
              <w:rPr>
                <w:rFonts w:ascii="Bahnschrift" w:hAnsi="Bahnschrift"/>
                <w:b/>
                <w:szCs w:val="22"/>
              </w:rPr>
              <w:t>Тула,  пр.</w:t>
            </w:r>
            <w:proofErr w:type="gramEnd"/>
            <w:r w:rsidRPr="003241C6">
              <w:rPr>
                <w:rFonts w:ascii="Bahnschrift" w:hAnsi="Bahnschrift"/>
                <w:b/>
                <w:szCs w:val="22"/>
              </w:rPr>
              <w:t xml:space="preserve"> Ленина, 127-а, офис 207</w:t>
            </w:r>
            <w:r w:rsidR="003241C6" w:rsidRPr="003241C6">
              <w:rPr>
                <w:rFonts w:ascii="Bahnschrift" w:hAnsi="Bahnschrift"/>
                <w:b/>
                <w:szCs w:val="22"/>
              </w:rPr>
              <w:t>.</w:t>
            </w:r>
          </w:p>
          <w:p w:rsidR="004D43D0" w:rsidRPr="003241C6" w:rsidRDefault="004D43D0" w:rsidP="0030572A">
            <w:pPr>
              <w:pStyle w:val="a6"/>
              <w:tabs>
                <w:tab w:val="left" w:pos="2127"/>
              </w:tabs>
              <w:spacing w:before="80"/>
              <w:contextualSpacing/>
              <w:rPr>
                <w:rFonts w:ascii="Bahnschrift" w:hAnsi="Bahnschrift"/>
                <w:b/>
                <w:bCs/>
                <w:szCs w:val="22"/>
              </w:rPr>
            </w:pPr>
            <w:r w:rsidRPr="003241C6">
              <w:rPr>
                <w:rFonts w:ascii="Bahnschrift" w:hAnsi="Bahnschrift"/>
                <w:b/>
                <w:szCs w:val="22"/>
              </w:rPr>
              <w:t xml:space="preserve">тел. </w:t>
            </w:r>
            <w:r w:rsidRPr="003241C6">
              <w:rPr>
                <w:rFonts w:ascii="Bahnschrift" w:hAnsi="Bahnschrift"/>
                <w:b/>
                <w:bCs/>
                <w:szCs w:val="22"/>
              </w:rPr>
              <w:t xml:space="preserve">моб. +7 (950) 901-94-77 </w:t>
            </w:r>
          </w:p>
          <w:p w:rsidR="004D43D0" w:rsidRPr="003241C6" w:rsidRDefault="004D43D0" w:rsidP="003241C6">
            <w:pPr>
              <w:pStyle w:val="a6"/>
              <w:tabs>
                <w:tab w:val="left" w:pos="2127"/>
              </w:tabs>
              <w:spacing w:before="80"/>
              <w:contextualSpacing/>
              <w:rPr>
                <w:rFonts w:ascii="Bahnschrift" w:hAnsi="Bahnschrift"/>
                <w:b/>
                <w:bCs/>
                <w:sz w:val="22"/>
                <w:szCs w:val="22"/>
                <w:lang w:val="en-US"/>
              </w:rPr>
            </w:pPr>
            <w:r w:rsidRPr="003241C6">
              <w:rPr>
                <w:rFonts w:ascii="Bahnschrift" w:hAnsi="Bahnschrift" w:cs="Arial"/>
                <w:color w:val="000000" w:themeColor="text1"/>
                <w:sz w:val="18"/>
                <w:szCs w:val="22"/>
              </w:rPr>
              <w:t>е</w:t>
            </w:r>
            <w:r w:rsidRPr="003241C6">
              <w:rPr>
                <w:rFonts w:ascii="Bahnschrift" w:hAnsi="Bahnschrift" w:cs="Arial"/>
                <w:color w:val="000000" w:themeColor="text1"/>
                <w:sz w:val="18"/>
                <w:szCs w:val="22"/>
                <w:lang w:val="en-US"/>
              </w:rPr>
              <w:t>-mail:</w:t>
            </w:r>
            <w:r w:rsidRPr="003241C6">
              <w:rPr>
                <w:rFonts w:ascii="Bahnschrift" w:hAnsi="Bahnschrift" w:cs="Arial"/>
                <w:b/>
                <w:color w:val="000000" w:themeColor="text1"/>
                <w:szCs w:val="22"/>
                <w:lang w:val="en-US"/>
              </w:rPr>
              <w:t xml:space="preserve"> </w:t>
            </w:r>
            <w:r w:rsidRPr="003241C6">
              <w:rPr>
                <w:rFonts w:ascii="Bahnschrift" w:hAnsi="Bahnschrift" w:cs="Arial"/>
                <w:b/>
                <w:color w:val="0000FF"/>
                <w:szCs w:val="22"/>
                <w:u w:val="single"/>
                <w:lang w:val="en-US"/>
              </w:rPr>
              <w:t>olga</w:t>
            </w:r>
            <w:hyperlink r:id="rId5" w:history="1">
              <w:r w:rsidRPr="003241C6">
                <w:rPr>
                  <w:rStyle w:val="a8"/>
                  <w:rFonts w:ascii="Bahnschrift" w:hAnsi="Bahnschrift" w:cs="Arial"/>
                  <w:b/>
                  <w:szCs w:val="22"/>
                  <w:lang w:val="en-US"/>
                </w:rPr>
                <w:t>rating@yandex.ru</w:t>
              </w:r>
            </w:hyperlink>
            <w:r w:rsidRPr="003241C6">
              <w:rPr>
                <w:rFonts w:ascii="Bahnschrift" w:hAnsi="Bahnschrift" w:cs="Arial"/>
                <w:b/>
                <w:color w:val="000000" w:themeColor="text1"/>
                <w:szCs w:val="22"/>
                <w:lang w:val="en-US"/>
              </w:rPr>
              <w:t xml:space="preserve">   </w:t>
            </w:r>
            <w:r w:rsidRPr="003241C6">
              <w:rPr>
                <w:rFonts w:ascii="Bahnschrift" w:hAnsi="Bahnschrift" w:cs="Arial"/>
                <w:b/>
                <w:color w:val="000000" w:themeColor="text1"/>
                <w:sz w:val="16"/>
                <w:szCs w:val="22"/>
                <w:lang w:val="en-US"/>
              </w:rPr>
              <w:t xml:space="preserve">  </w:t>
            </w:r>
            <w:r w:rsidR="003241C6" w:rsidRPr="003241C6">
              <w:rPr>
                <w:rFonts w:ascii="Bahnschrift" w:hAnsi="Bahnschrift" w:cs="Arial"/>
                <w:b/>
                <w:color w:val="000000" w:themeColor="text1"/>
                <w:sz w:val="16"/>
                <w:szCs w:val="22"/>
                <w:lang w:val="en-US"/>
              </w:rPr>
              <w:t xml:space="preserve">  </w:t>
            </w:r>
            <w:hyperlink r:id="rId6" w:history="1">
              <w:r w:rsidRPr="003241C6">
                <w:rPr>
                  <w:rStyle w:val="a8"/>
                  <w:rFonts w:ascii="Bahnschrift" w:hAnsi="Bahnschrift" w:cs="Arial"/>
                  <w:b/>
                  <w:szCs w:val="22"/>
                  <w:lang w:val="en-US"/>
                </w:rPr>
                <w:t>www.ratingtour.ru</w:t>
              </w:r>
            </w:hyperlink>
            <w:r w:rsidRPr="003241C6">
              <w:rPr>
                <w:rFonts w:ascii="Bahnschrift" w:hAnsi="Bahnschrift"/>
                <w:b/>
                <w:bCs/>
                <w:szCs w:val="22"/>
                <w:lang w:val="en-US"/>
              </w:rPr>
              <w:t xml:space="preserve">         </w:t>
            </w:r>
          </w:p>
        </w:tc>
      </w:tr>
    </w:tbl>
    <w:p w:rsidR="00EF1FC6" w:rsidRPr="003241C6" w:rsidRDefault="00A85396" w:rsidP="003241C6">
      <w:pPr>
        <w:shd w:val="clear" w:color="auto" w:fill="FFFFFF"/>
        <w:spacing w:after="0" w:line="240" w:lineRule="auto"/>
        <w:jc w:val="center"/>
        <w:outlineLvl w:val="0"/>
        <w:rPr>
          <w:rStyle w:val="10"/>
          <w:rFonts w:eastAsiaTheme="minorEastAsia"/>
          <w:color w:val="0070C0"/>
          <w:sz w:val="36"/>
        </w:rPr>
      </w:pPr>
      <w:r w:rsidRPr="003241C6">
        <w:rPr>
          <w:rStyle w:val="10"/>
          <w:rFonts w:eastAsiaTheme="minorEastAsia"/>
          <w:color w:val="0070C0"/>
          <w:sz w:val="36"/>
        </w:rPr>
        <w:t>15 декабря (воскресенье)</w:t>
      </w:r>
    </w:p>
    <w:p w:rsidR="0040784F" w:rsidRPr="003241C6" w:rsidRDefault="0088001A" w:rsidP="003241C6">
      <w:pPr>
        <w:shd w:val="clear" w:color="auto" w:fill="FFFFFF"/>
        <w:spacing w:after="0" w:line="240" w:lineRule="auto"/>
        <w:jc w:val="center"/>
        <w:outlineLvl w:val="0"/>
        <w:rPr>
          <w:rStyle w:val="10"/>
          <w:rFonts w:eastAsiaTheme="minorEastAsia"/>
          <w:color w:val="FF0000"/>
          <w:sz w:val="28"/>
        </w:rPr>
      </w:pPr>
      <w:r w:rsidRPr="003241C6">
        <w:rPr>
          <w:rStyle w:val="10"/>
          <w:rFonts w:eastAsiaTheme="minorEastAsia"/>
          <w:color w:val="FF0000"/>
          <w:sz w:val="28"/>
        </w:rPr>
        <w:t>Прекрасный подарок на Новый год</w:t>
      </w:r>
      <w:r w:rsidR="0040784F" w:rsidRPr="003241C6">
        <w:rPr>
          <w:rStyle w:val="10"/>
          <w:rFonts w:eastAsiaTheme="minorEastAsia"/>
          <w:color w:val="FF0000"/>
          <w:sz w:val="28"/>
        </w:rPr>
        <w:t>!</w:t>
      </w:r>
    </w:p>
    <w:p w:rsidR="0040784F" w:rsidRDefault="0088001A" w:rsidP="003241C6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70C0"/>
          <w:kern w:val="36"/>
          <w:sz w:val="32"/>
          <w:szCs w:val="51"/>
        </w:rPr>
      </w:pPr>
      <w:r w:rsidRPr="003241C6">
        <w:rPr>
          <w:rFonts w:ascii="Helvetica" w:eastAsia="Times New Roman" w:hAnsi="Helvetica" w:cs="Helvetica"/>
          <w:b/>
          <w:bCs/>
          <w:color w:val="0070C0"/>
          <w:kern w:val="36"/>
          <w:sz w:val="32"/>
          <w:szCs w:val="51"/>
        </w:rPr>
        <w:t>Балет «Щелкунчик</w:t>
      </w:r>
      <w:r w:rsidR="0040784F" w:rsidRPr="003241C6">
        <w:rPr>
          <w:rFonts w:ascii="Helvetica" w:eastAsia="Times New Roman" w:hAnsi="Helvetica" w:cs="Helvetica"/>
          <w:b/>
          <w:bCs/>
          <w:color w:val="0070C0"/>
          <w:kern w:val="36"/>
          <w:sz w:val="32"/>
          <w:szCs w:val="51"/>
        </w:rPr>
        <w:t>» в Государственном Кремлевском дворце</w:t>
      </w:r>
    </w:p>
    <w:p w:rsidR="00AA33A9" w:rsidRDefault="00AA33A9" w:rsidP="003241C6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Cs/>
          <w:i/>
          <w:color w:val="FF0000"/>
          <w:kern w:val="36"/>
          <w:sz w:val="36"/>
          <w:szCs w:val="36"/>
        </w:rPr>
      </w:pPr>
      <w:r w:rsidRPr="003241C6">
        <w:rPr>
          <w:rFonts w:ascii="Helvetica" w:eastAsia="Times New Roman" w:hAnsi="Helvetica" w:cs="Helvetica"/>
          <w:bCs/>
          <w:i/>
          <w:color w:val="FF0000"/>
          <w:kern w:val="36"/>
          <w:sz w:val="24"/>
          <w:szCs w:val="36"/>
        </w:rPr>
        <w:t>в исполнении театра «Кремлёвский бал</w:t>
      </w:r>
      <w:r w:rsidR="00B94963" w:rsidRPr="003241C6">
        <w:rPr>
          <w:rFonts w:ascii="Helvetica" w:eastAsia="Times New Roman" w:hAnsi="Helvetica" w:cs="Helvetica"/>
          <w:bCs/>
          <w:i/>
          <w:color w:val="FF0000"/>
          <w:kern w:val="36"/>
          <w:sz w:val="24"/>
          <w:szCs w:val="36"/>
        </w:rPr>
        <w:t>ет» и в сопров</w:t>
      </w:r>
      <w:r w:rsidR="00985C30" w:rsidRPr="003241C6">
        <w:rPr>
          <w:rFonts w:ascii="Helvetica" w:eastAsia="Times New Roman" w:hAnsi="Helvetica" w:cs="Helvetica"/>
          <w:bCs/>
          <w:i/>
          <w:color w:val="FF0000"/>
          <w:kern w:val="36"/>
          <w:sz w:val="24"/>
          <w:szCs w:val="36"/>
        </w:rPr>
        <w:t xml:space="preserve">ождении симфонического оркестра под </w:t>
      </w:r>
      <w:r w:rsidR="003241C6">
        <w:rPr>
          <w:rFonts w:ascii="Helvetica" w:eastAsia="Times New Roman" w:hAnsi="Helvetica" w:cs="Helvetica"/>
          <w:bCs/>
          <w:i/>
          <w:color w:val="FF0000"/>
          <w:kern w:val="36"/>
          <w:sz w:val="24"/>
          <w:szCs w:val="36"/>
        </w:rPr>
        <w:t>пр</w:t>
      </w:r>
      <w:r w:rsidR="00985C30" w:rsidRPr="003241C6">
        <w:rPr>
          <w:rFonts w:ascii="Helvetica" w:eastAsia="Times New Roman" w:hAnsi="Helvetica" w:cs="Helvetica"/>
          <w:bCs/>
          <w:i/>
          <w:color w:val="FF0000"/>
          <w:kern w:val="36"/>
          <w:sz w:val="24"/>
          <w:szCs w:val="36"/>
        </w:rPr>
        <w:t>екрасную музыку Петра Ильича Чайковского</w:t>
      </w:r>
      <w:r w:rsidR="00985C30">
        <w:rPr>
          <w:rFonts w:ascii="Helvetica" w:eastAsia="Times New Roman" w:hAnsi="Helvetica" w:cs="Helvetica"/>
          <w:bCs/>
          <w:i/>
          <w:color w:val="FF0000"/>
          <w:kern w:val="36"/>
          <w:sz w:val="36"/>
          <w:szCs w:val="36"/>
        </w:rPr>
        <w:t>.</w:t>
      </w:r>
    </w:p>
    <w:p w:rsidR="00AA33A9" w:rsidRPr="003241C6" w:rsidRDefault="00AA33A9" w:rsidP="003241C6">
      <w:pPr>
        <w:spacing w:line="240" w:lineRule="auto"/>
        <w:contextualSpacing/>
        <w:jc w:val="center"/>
        <w:rPr>
          <w:i/>
          <w:color w:val="0070C0"/>
          <w:sz w:val="20"/>
        </w:rPr>
      </w:pPr>
      <w:r w:rsidRPr="003241C6">
        <w:rPr>
          <w:b/>
          <w:i/>
          <w:color w:val="0070C0"/>
          <w:sz w:val="20"/>
        </w:rPr>
        <w:t>Театр «Кремлёвский балет» создан</w:t>
      </w:r>
      <w:r w:rsidRPr="003241C6">
        <w:rPr>
          <w:i/>
          <w:color w:val="0070C0"/>
          <w:sz w:val="20"/>
        </w:rPr>
        <w:t xml:space="preserve"> известным русским хореографом, народным артистом Российской Федерации, лауреатом премии Москвы, професс</w:t>
      </w:r>
      <w:r w:rsidR="007A42FA" w:rsidRPr="003241C6">
        <w:rPr>
          <w:i/>
          <w:color w:val="0070C0"/>
          <w:sz w:val="20"/>
        </w:rPr>
        <w:t>ором Андреем Петровым в 1990 г</w:t>
      </w:r>
      <w:r w:rsidRPr="003241C6">
        <w:rPr>
          <w:i/>
          <w:color w:val="0070C0"/>
          <w:sz w:val="20"/>
        </w:rPr>
        <w:t>.</w:t>
      </w:r>
    </w:p>
    <w:p w:rsidR="009762FD" w:rsidRPr="003241C6" w:rsidRDefault="00AA33A9" w:rsidP="003241C6">
      <w:pPr>
        <w:spacing w:line="240" w:lineRule="auto"/>
        <w:contextualSpacing/>
        <w:jc w:val="center"/>
        <w:rPr>
          <w:i/>
          <w:color w:val="0070C0"/>
          <w:sz w:val="20"/>
        </w:rPr>
      </w:pPr>
      <w:r w:rsidRPr="003241C6">
        <w:rPr>
          <w:b/>
          <w:i/>
          <w:color w:val="0070C0"/>
          <w:sz w:val="20"/>
        </w:rPr>
        <w:t>Театр расположен на территории Московского Кремля</w:t>
      </w:r>
      <w:r w:rsidRPr="003241C6">
        <w:rPr>
          <w:i/>
          <w:color w:val="0070C0"/>
          <w:sz w:val="20"/>
        </w:rPr>
        <w:t>, в Государственном Кремлёвском Дворце Управления Делами Президента Российской Федерации, на сцене которого вот уже 30 лет показывает свои спектакли.</w:t>
      </w:r>
    </w:p>
    <w:p w:rsidR="009762FD" w:rsidRPr="003241C6" w:rsidRDefault="00AA33A9" w:rsidP="003241C6">
      <w:pPr>
        <w:spacing w:line="240" w:lineRule="auto"/>
        <w:contextualSpacing/>
        <w:jc w:val="center"/>
        <w:rPr>
          <w:i/>
          <w:color w:val="0070C0"/>
          <w:sz w:val="20"/>
        </w:rPr>
      </w:pPr>
      <w:r w:rsidRPr="003241C6">
        <w:rPr>
          <w:b/>
          <w:i/>
          <w:color w:val="0070C0"/>
          <w:sz w:val="20"/>
        </w:rPr>
        <w:t>Кредо театра –</w:t>
      </w:r>
      <w:r w:rsidR="00985C30" w:rsidRPr="003241C6">
        <w:rPr>
          <w:b/>
          <w:i/>
          <w:color w:val="0070C0"/>
          <w:sz w:val="20"/>
        </w:rPr>
        <w:t xml:space="preserve"> </w:t>
      </w:r>
      <w:r w:rsidRPr="003241C6">
        <w:rPr>
          <w:b/>
          <w:i/>
          <w:color w:val="0070C0"/>
          <w:sz w:val="20"/>
        </w:rPr>
        <w:t>развитие классических традиций русского балетного искусства</w:t>
      </w:r>
      <w:r w:rsidRPr="003241C6">
        <w:rPr>
          <w:i/>
          <w:color w:val="0070C0"/>
          <w:sz w:val="20"/>
        </w:rPr>
        <w:t xml:space="preserve">. А репертуар включает как спектакли в постановке великих мастеров прошлого – М. Петипа, А. Горского, Л. Иванова, так и </w:t>
      </w:r>
      <w:proofErr w:type="gramStart"/>
      <w:r w:rsidRPr="003241C6">
        <w:rPr>
          <w:i/>
          <w:color w:val="0070C0"/>
          <w:sz w:val="20"/>
        </w:rPr>
        <w:t>балеты  хореографов</w:t>
      </w:r>
      <w:proofErr w:type="gramEnd"/>
      <w:r w:rsidRPr="003241C6">
        <w:rPr>
          <w:i/>
          <w:color w:val="0070C0"/>
          <w:sz w:val="20"/>
        </w:rPr>
        <w:t xml:space="preserve"> современности.</w:t>
      </w:r>
    </w:p>
    <w:p w:rsidR="00AA33A9" w:rsidRPr="003241C6" w:rsidRDefault="003241C6" w:rsidP="003241C6">
      <w:pPr>
        <w:spacing w:line="240" w:lineRule="auto"/>
        <w:contextualSpacing/>
        <w:jc w:val="center"/>
        <w:rPr>
          <w:i/>
          <w:color w:val="0070C0"/>
          <w:sz w:val="20"/>
        </w:rPr>
      </w:pPr>
      <w:r>
        <w:rPr>
          <w:i/>
          <w:noProof/>
          <w:color w:val="0070C0"/>
        </w:rPr>
        <w:drawing>
          <wp:anchor distT="0" distB="0" distL="114300" distR="114300" simplePos="0" relativeHeight="251643392" behindDoc="0" locked="0" layoutInCell="1" allowOverlap="1" wp14:anchorId="618D1E47" wp14:editId="7DCF7AC8">
            <wp:simplePos x="0" y="0"/>
            <wp:positionH relativeFrom="column">
              <wp:posOffset>-2540</wp:posOffset>
            </wp:positionH>
            <wp:positionV relativeFrom="paragraph">
              <wp:posOffset>298450</wp:posOffset>
            </wp:positionV>
            <wp:extent cx="1914525" cy="1331595"/>
            <wp:effectExtent l="0" t="0" r="0" b="0"/>
            <wp:wrapThrough wrapText="bothSides">
              <wp:wrapPolygon edited="0">
                <wp:start x="0" y="0"/>
                <wp:lineTo x="0" y="21322"/>
                <wp:lineTo x="21493" y="21322"/>
                <wp:lineTo x="21493" y="0"/>
                <wp:lineTo x="0" y="0"/>
              </wp:wrapPolygon>
            </wp:wrapThrough>
            <wp:docPr id="10" name="Рисунок 10" descr="Спектакль театра «Кремлёвский балет». Мари – Олеся Росланова, Щелкунчик-кукла – лауреат Международных конкурсов Дмитрий Прусак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пектакль театра «Кремлёвский балет». Мари – Олеся Росланова, Щелкунчик-кукла – лауреат Международных конкурсов Дмитрий Прусаков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331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62FD" w:rsidRPr="003241C6">
        <w:rPr>
          <w:b/>
          <w:i/>
          <w:color w:val="0070C0"/>
          <w:sz w:val="20"/>
        </w:rPr>
        <w:t>Театр «Кремлёвский балет» –</w:t>
      </w:r>
      <w:r w:rsidR="00643FE3" w:rsidRPr="003241C6">
        <w:rPr>
          <w:b/>
          <w:i/>
          <w:color w:val="0070C0"/>
          <w:sz w:val="20"/>
        </w:rPr>
        <w:t xml:space="preserve"> </w:t>
      </w:r>
      <w:r w:rsidR="009762FD" w:rsidRPr="003241C6">
        <w:rPr>
          <w:b/>
          <w:i/>
          <w:color w:val="0070C0"/>
          <w:sz w:val="20"/>
        </w:rPr>
        <w:t>труппа</w:t>
      </w:r>
      <w:r w:rsidR="009762FD" w:rsidRPr="003241C6">
        <w:rPr>
          <w:i/>
          <w:color w:val="0070C0"/>
          <w:sz w:val="20"/>
        </w:rPr>
        <w:t xml:space="preserve"> </w:t>
      </w:r>
      <w:r w:rsidR="009762FD" w:rsidRPr="003241C6">
        <w:rPr>
          <w:b/>
          <w:i/>
          <w:color w:val="0070C0"/>
          <w:sz w:val="20"/>
        </w:rPr>
        <w:t>со своим собственным репертуаром,</w:t>
      </w:r>
      <w:r w:rsidR="009762FD" w:rsidRPr="003241C6">
        <w:rPr>
          <w:i/>
          <w:color w:val="0070C0"/>
          <w:sz w:val="20"/>
        </w:rPr>
        <w:t xml:space="preserve"> который сумел </w:t>
      </w:r>
      <w:r w:rsidR="009762FD" w:rsidRPr="003241C6">
        <w:rPr>
          <w:b/>
          <w:i/>
          <w:color w:val="0070C0"/>
          <w:sz w:val="20"/>
        </w:rPr>
        <w:t>занять достойное место в столичной театральной иерархии</w:t>
      </w:r>
      <w:r w:rsidR="00643FE3" w:rsidRPr="003241C6">
        <w:rPr>
          <w:i/>
          <w:color w:val="0070C0"/>
          <w:sz w:val="20"/>
        </w:rPr>
        <w:t xml:space="preserve">. Спектакли </w:t>
      </w:r>
      <w:r w:rsidR="009762FD" w:rsidRPr="003241C6">
        <w:rPr>
          <w:i/>
          <w:color w:val="0070C0"/>
          <w:sz w:val="20"/>
        </w:rPr>
        <w:t xml:space="preserve"> высоко оценены отеч</w:t>
      </w:r>
      <w:r w:rsidR="00985C30" w:rsidRPr="003241C6">
        <w:rPr>
          <w:i/>
          <w:color w:val="0070C0"/>
          <w:sz w:val="20"/>
        </w:rPr>
        <w:t>ественной и зарубежной критикой, а т</w:t>
      </w:r>
      <w:r w:rsidR="009762FD" w:rsidRPr="003241C6">
        <w:rPr>
          <w:i/>
          <w:color w:val="0070C0"/>
          <w:sz w:val="20"/>
        </w:rPr>
        <w:t xml:space="preserve">руппа много и успешно гастролирует </w:t>
      </w:r>
      <w:r w:rsidR="00985C30" w:rsidRPr="003241C6">
        <w:rPr>
          <w:i/>
          <w:color w:val="0070C0"/>
          <w:sz w:val="20"/>
        </w:rPr>
        <w:t xml:space="preserve">и </w:t>
      </w:r>
      <w:r w:rsidR="009762FD" w:rsidRPr="003241C6">
        <w:rPr>
          <w:i/>
          <w:color w:val="0070C0"/>
          <w:sz w:val="20"/>
        </w:rPr>
        <w:t>в России</w:t>
      </w:r>
      <w:r w:rsidR="00985C30" w:rsidRPr="003241C6">
        <w:rPr>
          <w:i/>
          <w:color w:val="0070C0"/>
          <w:sz w:val="20"/>
        </w:rPr>
        <w:t>,</w:t>
      </w:r>
      <w:r w:rsidR="009762FD" w:rsidRPr="003241C6">
        <w:rPr>
          <w:i/>
          <w:color w:val="0070C0"/>
          <w:sz w:val="20"/>
        </w:rPr>
        <w:t xml:space="preserve"> и за рубежом</w:t>
      </w:r>
      <w:r w:rsidR="00985C30" w:rsidRPr="003241C6">
        <w:rPr>
          <w:i/>
          <w:color w:val="0070C0"/>
          <w:sz w:val="20"/>
        </w:rPr>
        <w:t>.</w:t>
      </w:r>
    </w:p>
    <w:p w:rsidR="00D27FD4" w:rsidRPr="00D27FD4" w:rsidRDefault="00F42AE5" w:rsidP="003241C6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51"/>
          <w:szCs w:val="51"/>
        </w:rPr>
      </w:pPr>
      <w:r w:rsidRPr="003241C6">
        <w:rPr>
          <w:b/>
          <w:strike/>
        </w:rPr>
        <w:t>08</w:t>
      </w:r>
      <w:r w:rsidR="00D27FD4" w:rsidRPr="003241C6">
        <w:rPr>
          <w:b/>
          <w:strike/>
        </w:rPr>
        <w:t>.00 час</w:t>
      </w:r>
      <w:r w:rsidR="003241C6">
        <w:rPr>
          <w:b/>
        </w:rPr>
        <w:t xml:space="preserve"> 07:30</w:t>
      </w:r>
      <w:r w:rsidR="00D27FD4" w:rsidRPr="008F56ED">
        <w:rPr>
          <w:b/>
        </w:rPr>
        <w:t xml:space="preserve"> - отправление автобуса из Тулы от </w:t>
      </w:r>
      <w:r w:rsidR="00CA7FF3">
        <w:rPr>
          <w:b/>
        </w:rPr>
        <w:t>музея самоваров (главный вход в Тульский Кремль) ул. Менделеевская, 8</w:t>
      </w:r>
    </w:p>
    <w:p w:rsidR="00F42AE5" w:rsidRDefault="00F42AE5" w:rsidP="003241C6">
      <w:pPr>
        <w:spacing w:after="0" w:line="240" w:lineRule="auto"/>
        <w:rPr>
          <w:b/>
        </w:rPr>
      </w:pPr>
      <w:r>
        <w:rPr>
          <w:b/>
        </w:rPr>
        <w:t>12.0</w:t>
      </w:r>
      <w:r w:rsidRPr="008F56ED">
        <w:rPr>
          <w:b/>
        </w:rPr>
        <w:t xml:space="preserve">0 час </w:t>
      </w:r>
      <w:r>
        <w:rPr>
          <w:b/>
        </w:rPr>
        <w:t>начало спектакля.</w:t>
      </w:r>
    </w:p>
    <w:p w:rsidR="00A85396" w:rsidRDefault="0068559C" w:rsidP="003241C6">
      <w:pPr>
        <w:spacing w:after="0" w:line="240" w:lineRule="auto"/>
      </w:pPr>
      <w:r>
        <w:rPr>
          <w:b/>
        </w:rPr>
        <w:t>Балет в двух действиях с антрактом.</w:t>
      </w:r>
      <w:r w:rsidR="00F42AE5" w:rsidRPr="00CF7CED">
        <w:rPr>
          <w:b/>
        </w:rPr>
        <w:t xml:space="preserve"> </w:t>
      </w:r>
      <w:r w:rsidR="00A85396" w:rsidRPr="00CF7CED">
        <w:rPr>
          <w:b/>
        </w:rPr>
        <w:t xml:space="preserve">Продолжительность  </w:t>
      </w:r>
      <w:r w:rsidR="00AD050C">
        <w:rPr>
          <w:b/>
        </w:rPr>
        <w:t>2 час. 30 мин</w:t>
      </w:r>
      <w:r w:rsidR="00A85396">
        <w:rPr>
          <w:b/>
        </w:rPr>
        <w:t>.</w:t>
      </w:r>
    </w:p>
    <w:p w:rsidR="00A85396" w:rsidRDefault="003A2E8F" w:rsidP="003241C6">
      <w:pPr>
        <w:spacing w:after="0" w:line="240" w:lineRule="auto"/>
        <w:rPr>
          <w:b/>
        </w:rPr>
      </w:pPr>
      <w:r w:rsidRPr="0068559C">
        <w:rPr>
          <w:b/>
        </w:rPr>
        <w:t>~</w:t>
      </w:r>
      <w:r>
        <w:rPr>
          <w:b/>
        </w:rPr>
        <w:t xml:space="preserve"> </w:t>
      </w:r>
      <w:r w:rsidR="0068559C">
        <w:rPr>
          <w:b/>
        </w:rPr>
        <w:t>18.3</w:t>
      </w:r>
      <w:r w:rsidR="00A85396">
        <w:rPr>
          <w:b/>
        </w:rPr>
        <w:t>0 – возвращение в Тулу.</w:t>
      </w:r>
    </w:p>
    <w:p w:rsidR="003241C6" w:rsidRDefault="003241C6" w:rsidP="003241C6">
      <w:pPr>
        <w:spacing w:after="0" w:line="240" w:lineRule="auto"/>
        <w:rPr>
          <w:b/>
          <w:i/>
          <w:color w:val="FF0000"/>
        </w:rPr>
      </w:pPr>
    </w:p>
    <w:p w:rsidR="00D27FD4" w:rsidRPr="003241C6" w:rsidRDefault="00D27FD4" w:rsidP="003241C6">
      <w:pPr>
        <w:spacing w:after="0" w:line="240" w:lineRule="auto"/>
        <w:rPr>
          <w:sz w:val="18"/>
        </w:rPr>
      </w:pPr>
      <w:r w:rsidRPr="003241C6">
        <w:rPr>
          <w:b/>
          <w:i/>
          <w:color w:val="FF0000"/>
          <w:sz w:val="18"/>
        </w:rPr>
        <w:t>Великолепная возможность увидеть сказку - праздничную классику</w:t>
      </w:r>
      <w:r w:rsidRPr="003241C6">
        <w:rPr>
          <w:i/>
          <w:color w:val="FF0000"/>
          <w:sz w:val="18"/>
        </w:rPr>
        <w:t xml:space="preserve">, </w:t>
      </w:r>
      <w:r w:rsidRPr="003241C6">
        <w:rPr>
          <w:b/>
          <w:i/>
          <w:color w:val="FF0000"/>
          <w:sz w:val="18"/>
        </w:rPr>
        <w:t>без которой уже</w:t>
      </w:r>
      <w:r w:rsidRPr="003241C6">
        <w:rPr>
          <w:i/>
          <w:color w:val="FF0000"/>
          <w:sz w:val="18"/>
        </w:rPr>
        <w:t xml:space="preserve"> </w:t>
      </w:r>
      <w:r w:rsidRPr="003241C6">
        <w:rPr>
          <w:b/>
          <w:i/>
          <w:color w:val="FF0000"/>
          <w:sz w:val="18"/>
        </w:rPr>
        <w:t>невозможно представить новогодние и рождественские праздники</w:t>
      </w:r>
      <w:r w:rsidRPr="003241C6">
        <w:rPr>
          <w:i/>
          <w:color w:val="FF0000"/>
          <w:sz w:val="18"/>
        </w:rPr>
        <w:t>.</w:t>
      </w:r>
      <w:r w:rsidRPr="003241C6">
        <w:rPr>
          <w:sz w:val="18"/>
        </w:rPr>
        <w:t xml:space="preserve"> «Щелкунчик» П.И. Чайковского – романтичный, волнующий, загадочный, поэтому, затаив </w:t>
      </w:r>
      <w:proofErr w:type="gramStart"/>
      <w:r w:rsidRPr="003241C6">
        <w:rPr>
          <w:sz w:val="18"/>
        </w:rPr>
        <w:t>дыхание,  и</w:t>
      </w:r>
      <w:proofErr w:type="gramEnd"/>
      <w:r w:rsidRPr="003241C6">
        <w:rPr>
          <w:sz w:val="18"/>
        </w:rPr>
        <w:t xml:space="preserve"> взрослые,  и дети вслушиваются в неповторимую и несравненную музыку, с головой погружаясь в атмосферу сказки, которая, хочется верить, написана о каждом из нас…</w:t>
      </w:r>
    </w:p>
    <w:p w:rsidR="00D27FD4" w:rsidRPr="003241C6" w:rsidRDefault="003241C6" w:rsidP="00D27FD4">
      <w:pPr>
        <w:rPr>
          <w:b/>
          <w:sz w:val="18"/>
        </w:rPr>
      </w:pPr>
      <w:r w:rsidRPr="003241C6">
        <w:rPr>
          <w:b/>
          <w:noProof/>
          <w:sz w:val="18"/>
        </w:rPr>
        <w:drawing>
          <wp:anchor distT="0" distB="0" distL="114300" distR="114300" simplePos="0" relativeHeight="251652608" behindDoc="0" locked="0" layoutInCell="1" allowOverlap="1" wp14:anchorId="59C20053" wp14:editId="02935F6D">
            <wp:simplePos x="0" y="0"/>
            <wp:positionH relativeFrom="column">
              <wp:posOffset>-2540</wp:posOffset>
            </wp:positionH>
            <wp:positionV relativeFrom="paragraph">
              <wp:posOffset>8890</wp:posOffset>
            </wp:positionV>
            <wp:extent cx="1724025" cy="1172210"/>
            <wp:effectExtent l="0" t="0" r="0" b="0"/>
            <wp:wrapThrough wrapText="bothSides">
              <wp:wrapPolygon edited="0">
                <wp:start x="0" y="0"/>
                <wp:lineTo x="0" y="21413"/>
                <wp:lineTo x="21481" y="21413"/>
                <wp:lineTo x="21481" y="0"/>
                <wp:lineTo x="0" y="0"/>
              </wp:wrapPolygon>
            </wp:wrapThrough>
            <wp:docPr id="14" name="Рисунок 16" descr="Спектакль театра «Кремлёвский балет». Мари - Олеся Росланова, Дроссельмейер – Даниил Рослан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Спектакль театра «Кремлёвский балет». Мари - Олеся Росланова, Дроссельмейер – Даниил Росланов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72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7FD4" w:rsidRPr="003241C6">
        <w:rPr>
          <w:b/>
          <w:sz w:val="18"/>
        </w:rPr>
        <w:t xml:space="preserve">Популярность «Щелкунчика» под Новый </w:t>
      </w:r>
      <w:proofErr w:type="gramStart"/>
      <w:r w:rsidR="00D27FD4" w:rsidRPr="003241C6">
        <w:rPr>
          <w:b/>
          <w:sz w:val="18"/>
        </w:rPr>
        <w:t>год</w:t>
      </w:r>
      <w:r w:rsidR="00D27FD4" w:rsidRPr="003241C6">
        <w:rPr>
          <w:sz w:val="18"/>
        </w:rPr>
        <w:t xml:space="preserve">  объясняется</w:t>
      </w:r>
      <w:proofErr w:type="gramEnd"/>
      <w:r w:rsidR="00D27FD4" w:rsidRPr="003241C6">
        <w:rPr>
          <w:sz w:val="18"/>
        </w:rPr>
        <w:t xml:space="preserve"> тем, что этот балет  - удивительная, </w:t>
      </w:r>
      <w:r w:rsidR="00D27FD4" w:rsidRPr="003241C6">
        <w:rPr>
          <w:b/>
          <w:sz w:val="18"/>
        </w:rPr>
        <w:t>прекрасная феерия,  божественная музыка</w:t>
      </w:r>
      <w:r w:rsidR="00D27FD4" w:rsidRPr="003241C6">
        <w:rPr>
          <w:sz w:val="18"/>
        </w:rPr>
        <w:t xml:space="preserve">, постановка и исполнение балета, красивые декорации и костюмы!  Балет «Щелкунчик» Чайковского можно по праву назвать </w:t>
      </w:r>
      <w:r w:rsidR="00D27FD4" w:rsidRPr="003241C6">
        <w:rPr>
          <w:b/>
          <w:sz w:val="18"/>
        </w:rPr>
        <w:t xml:space="preserve">самым популярным и любимым новогодним спектаклем во всем мире. </w:t>
      </w:r>
      <w:r w:rsidR="00D27FD4" w:rsidRPr="003241C6">
        <w:rPr>
          <w:sz w:val="18"/>
        </w:rPr>
        <w:t xml:space="preserve">Премьера балета состоялась в конце 19 века, а в наше время эта постановка стала знаковой и сегодня без «Щелкунчика» невозможно представить репертуар самых известных театров. </w:t>
      </w:r>
      <w:r w:rsidR="00D27FD4" w:rsidRPr="003241C6">
        <w:rPr>
          <w:b/>
          <w:sz w:val="18"/>
        </w:rPr>
        <w:t>Балет сопровождается  настоящей</w:t>
      </w:r>
      <w:r w:rsidR="00D27FD4" w:rsidRPr="003241C6">
        <w:rPr>
          <w:sz w:val="18"/>
        </w:rPr>
        <w:t xml:space="preserve">  </w:t>
      </w:r>
      <w:r w:rsidR="00D27FD4" w:rsidRPr="003241C6">
        <w:rPr>
          <w:b/>
          <w:sz w:val="18"/>
        </w:rPr>
        <w:t>"живой" музыкой</w:t>
      </w:r>
      <w:r w:rsidR="00C8433D" w:rsidRPr="003241C6">
        <w:rPr>
          <w:b/>
          <w:sz w:val="18"/>
        </w:rPr>
        <w:t xml:space="preserve"> </w:t>
      </w:r>
      <w:r w:rsidR="00D27FD4" w:rsidRPr="003241C6">
        <w:rPr>
          <w:b/>
          <w:sz w:val="18"/>
        </w:rPr>
        <w:t xml:space="preserve"> - Симфонический оркестр помогает по</w:t>
      </w:r>
      <w:r w:rsidR="00C8433D" w:rsidRPr="003241C6">
        <w:rPr>
          <w:b/>
          <w:sz w:val="18"/>
        </w:rPr>
        <w:t>лнее ощутить  прекрасную музыку.</w:t>
      </w:r>
    </w:p>
    <w:p w:rsidR="004713B3" w:rsidRPr="003241C6" w:rsidRDefault="003241C6" w:rsidP="004713B3">
      <w:pPr>
        <w:rPr>
          <w:sz w:val="18"/>
        </w:rPr>
      </w:pPr>
      <w:r>
        <w:rPr>
          <w:b/>
          <w:noProof/>
        </w:rPr>
        <w:drawing>
          <wp:anchor distT="0" distB="0" distL="114300" distR="114300" simplePos="0" relativeHeight="251673088" behindDoc="1" locked="0" layoutInCell="1" allowOverlap="1" wp14:anchorId="0877CE8F" wp14:editId="773BFCF7">
            <wp:simplePos x="0" y="0"/>
            <wp:positionH relativeFrom="column">
              <wp:posOffset>-2540</wp:posOffset>
            </wp:positionH>
            <wp:positionV relativeFrom="paragraph">
              <wp:posOffset>1244600</wp:posOffset>
            </wp:positionV>
            <wp:extent cx="1731645" cy="1276350"/>
            <wp:effectExtent l="0" t="0" r="0" b="0"/>
            <wp:wrapTight wrapText="bothSides">
              <wp:wrapPolygon edited="0">
                <wp:start x="0" y="0"/>
                <wp:lineTo x="0" y="21278"/>
                <wp:lineTo x="21386" y="21278"/>
                <wp:lineTo x="21386" y="0"/>
                <wp:lineTo x="0" y="0"/>
              </wp:wrapPolygon>
            </wp:wrapTight>
            <wp:docPr id="28" name="Рисунок 28" descr="Спектакль театра «Кремлёвский балет». Мари - заслуженная артистка РФ Екатерина Первушина, Принц-Щелкунчик – Даниил Рослан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Спектакль театра «Кремлёвский балет». Мари - заслуженная артистка РФ Екатерина Первушина, Принц-Щелкунчик – Даниил Росланов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41C6">
        <w:rPr>
          <w:b/>
          <w:noProof/>
          <w:sz w:val="18"/>
        </w:rPr>
        <w:drawing>
          <wp:anchor distT="0" distB="0" distL="114300" distR="114300" simplePos="0" relativeHeight="251661824" behindDoc="0" locked="0" layoutInCell="1" allowOverlap="1" wp14:anchorId="5C3C3934" wp14:editId="0D6B6F76">
            <wp:simplePos x="0" y="0"/>
            <wp:positionH relativeFrom="column">
              <wp:posOffset>-2540</wp:posOffset>
            </wp:positionH>
            <wp:positionV relativeFrom="paragraph">
              <wp:posOffset>6350</wp:posOffset>
            </wp:positionV>
            <wp:extent cx="1724025" cy="1150620"/>
            <wp:effectExtent l="0" t="0" r="0" b="0"/>
            <wp:wrapThrough wrapText="bothSides">
              <wp:wrapPolygon edited="0">
                <wp:start x="0" y="0"/>
                <wp:lineTo x="0" y="21099"/>
                <wp:lineTo x="21481" y="21099"/>
                <wp:lineTo x="21481" y="0"/>
                <wp:lineTo x="0" y="0"/>
              </wp:wrapPolygon>
            </wp:wrapThrough>
            <wp:docPr id="19" name="Рисунок 19" descr="Спектакль театра «Кремлёвский балет». Первый акт. Король мышей – Максим Сабит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Спектакль театра «Кремлёвский балет». Первый акт. Король мышей – Максим Сабитов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5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4713B3" w:rsidRPr="003241C6">
        <w:rPr>
          <w:b/>
          <w:sz w:val="18"/>
        </w:rPr>
        <w:t>Легендарный  балет</w:t>
      </w:r>
      <w:proofErr w:type="gramEnd"/>
      <w:r w:rsidR="004713B3" w:rsidRPr="003241C6">
        <w:rPr>
          <w:b/>
          <w:sz w:val="18"/>
        </w:rPr>
        <w:t xml:space="preserve"> от театра «Кремлевский балет»</w:t>
      </w:r>
      <w:r w:rsidR="004713B3" w:rsidRPr="003241C6">
        <w:rPr>
          <w:sz w:val="18"/>
        </w:rPr>
        <w:t xml:space="preserve"> отличается от всех остальных постановок, которые сегодня можно увидеть на российской сцене. Либретто спектакля </w:t>
      </w:r>
      <w:r w:rsidR="004713B3" w:rsidRPr="003241C6">
        <w:rPr>
          <w:b/>
          <w:sz w:val="18"/>
        </w:rPr>
        <w:t>максимально приближено к сказочной повести Гофмана</w:t>
      </w:r>
      <w:r w:rsidR="00584C8D" w:rsidRPr="003241C6">
        <w:rPr>
          <w:sz w:val="18"/>
        </w:rPr>
        <w:t xml:space="preserve"> - </w:t>
      </w:r>
      <w:r w:rsidR="004713B3" w:rsidRPr="003241C6">
        <w:rPr>
          <w:sz w:val="18"/>
        </w:rPr>
        <w:t xml:space="preserve">здесь действует </w:t>
      </w:r>
      <w:proofErr w:type="spellStart"/>
      <w:r w:rsidR="004713B3" w:rsidRPr="003241C6">
        <w:rPr>
          <w:sz w:val="18"/>
        </w:rPr>
        <w:t>Дроссельмейер</w:t>
      </w:r>
      <w:proofErr w:type="spellEnd"/>
      <w:r w:rsidR="004713B3" w:rsidRPr="003241C6">
        <w:rPr>
          <w:sz w:val="18"/>
        </w:rPr>
        <w:t xml:space="preserve">, </w:t>
      </w:r>
      <w:r w:rsidR="00584C8D" w:rsidRPr="003241C6">
        <w:rPr>
          <w:sz w:val="18"/>
        </w:rPr>
        <w:t>который создает чудо для Мари. Ведь п</w:t>
      </w:r>
      <w:r w:rsidR="004713B3" w:rsidRPr="003241C6">
        <w:rPr>
          <w:sz w:val="18"/>
        </w:rPr>
        <w:t xml:space="preserve">овесть Гофмана не о разбитых мечтах и утраченных иллюзиях, она о волнительном моменте взросления и предвкушении новой, неведомой жизни. Именно в таком ключе разворачиваются события в спектакле. Новогодняя ночь — это последняя ночь детства Мари, и она закончится не разочарованием, а </w:t>
      </w:r>
      <w:proofErr w:type="gramStart"/>
      <w:r w:rsidR="004713B3" w:rsidRPr="003241C6">
        <w:rPr>
          <w:sz w:val="18"/>
        </w:rPr>
        <w:t>надеждой</w:t>
      </w:r>
      <w:proofErr w:type="gramEnd"/>
      <w:r w:rsidR="004713B3" w:rsidRPr="003241C6">
        <w:rPr>
          <w:sz w:val="18"/>
        </w:rPr>
        <w:t xml:space="preserve"> на счастье.</w:t>
      </w:r>
      <w:r>
        <w:rPr>
          <w:sz w:val="18"/>
        </w:rPr>
        <w:t xml:space="preserve"> </w:t>
      </w:r>
      <w:r w:rsidR="004713B3" w:rsidRPr="003241C6">
        <w:rPr>
          <w:b/>
          <w:sz w:val="18"/>
        </w:rPr>
        <w:t>Знаменитый иллюзионист, народный артист РФ Игорь Кио придумал трюки с огромными подарочными коробками</w:t>
      </w:r>
      <w:r w:rsidR="004713B3" w:rsidRPr="003241C6">
        <w:rPr>
          <w:sz w:val="18"/>
        </w:rPr>
        <w:t xml:space="preserve">, из которых по воле </w:t>
      </w:r>
      <w:proofErr w:type="spellStart"/>
      <w:r w:rsidR="004713B3" w:rsidRPr="003241C6">
        <w:rPr>
          <w:sz w:val="18"/>
        </w:rPr>
        <w:t>Дроссельмейера</w:t>
      </w:r>
      <w:proofErr w:type="spellEnd"/>
      <w:r w:rsidR="004713B3" w:rsidRPr="003241C6">
        <w:rPr>
          <w:sz w:val="18"/>
        </w:rPr>
        <w:t xml:space="preserve"> появляются то куклы, то огромная мышь. Сам же чародей-крестный, зайдя в такую коробку, неожиданно оказывается совсем на другом конце сцены, а то и вовсе исчезает бесследно, </w:t>
      </w:r>
      <w:r w:rsidR="00584C8D" w:rsidRPr="003241C6">
        <w:rPr>
          <w:sz w:val="18"/>
        </w:rPr>
        <w:t xml:space="preserve">взмыв </w:t>
      </w:r>
      <w:r w:rsidR="004713B3" w:rsidRPr="003241C6">
        <w:rPr>
          <w:sz w:val="18"/>
        </w:rPr>
        <w:t xml:space="preserve"> в воздух.</w:t>
      </w:r>
    </w:p>
    <w:p w:rsidR="00584C8D" w:rsidRPr="003241C6" w:rsidRDefault="00584C8D" w:rsidP="004713B3">
      <w:pPr>
        <w:rPr>
          <w:b/>
          <w:sz w:val="18"/>
        </w:rPr>
      </w:pPr>
      <w:r w:rsidRPr="003241C6">
        <w:rPr>
          <w:b/>
          <w:sz w:val="18"/>
        </w:rPr>
        <w:t>В «Щелкунчике» от «Кремлевского балета» — особые «мягкие» декорации</w:t>
      </w:r>
      <w:r w:rsidRPr="003241C6">
        <w:rPr>
          <w:sz w:val="18"/>
        </w:rPr>
        <w:t xml:space="preserve">, которые позволяют создавать эффектное многомерное пространство как в доме советника </w:t>
      </w:r>
      <w:proofErr w:type="spellStart"/>
      <w:r w:rsidRPr="003241C6">
        <w:rPr>
          <w:sz w:val="18"/>
        </w:rPr>
        <w:t>Штальбаума</w:t>
      </w:r>
      <w:proofErr w:type="spellEnd"/>
      <w:r w:rsidRPr="003241C6">
        <w:rPr>
          <w:sz w:val="18"/>
        </w:rPr>
        <w:t xml:space="preserve">, так и в удивительной сказочной стране. </w:t>
      </w:r>
      <w:r w:rsidRPr="003241C6">
        <w:rPr>
          <w:b/>
          <w:sz w:val="18"/>
        </w:rPr>
        <w:t>Оформление сцены замечательно передает</w:t>
      </w:r>
      <w:r w:rsidRPr="003241C6">
        <w:rPr>
          <w:sz w:val="18"/>
        </w:rPr>
        <w:t xml:space="preserve"> и атмосферу уютного семейного праздника, и таинственные пейзажи страны из сна Мари. </w:t>
      </w:r>
    </w:p>
    <w:p w:rsidR="00E9622C" w:rsidRPr="003241C6" w:rsidRDefault="00E9622C" w:rsidP="003241C6">
      <w:pPr>
        <w:spacing w:after="0" w:line="240" w:lineRule="auto"/>
        <w:rPr>
          <w:sz w:val="18"/>
        </w:rPr>
      </w:pPr>
      <w:r w:rsidRPr="003241C6">
        <w:rPr>
          <w:sz w:val="18"/>
        </w:rPr>
        <w:t xml:space="preserve">Постановка очень близка к версии Петипа - это очень приятно. Приглашаем </w:t>
      </w:r>
      <w:r w:rsidR="00AA33A9" w:rsidRPr="003241C6">
        <w:rPr>
          <w:sz w:val="18"/>
        </w:rPr>
        <w:t xml:space="preserve">посмотреть спектакль театра «Кремлёвский балет» </w:t>
      </w:r>
      <w:r w:rsidR="00B94963" w:rsidRPr="003241C6">
        <w:rPr>
          <w:b/>
          <w:sz w:val="18"/>
        </w:rPr>
        <w:t>в сопровождении симфонического оркестра</w:t>
      </w:r>
      <w:r w:rsidR="00AA33A9" w:rsidRPr="003241C6">
        <w:rPr>
          <w:b/>
          <w:sz w:val="18"/>
        </w:rPr>
        <w:t xml:space="preserve"> </w:t>
      </w:r>
      <w:r w:rsidR="00985C30" w:rsidRPr="003241C6">
        <w:rPr>
          <w:b/>
          <w:sz w:val="18"/>
        </w:rPr>
        <w:t xml:space="preserve">под прекрасную музыку Петра Ильича Чайковского </w:t>
      </w:r>
      <w:r w:rsidR="00AA33A9" w:rsidRPr="003241C6">
        <w:rPr>
          <w:sz w:val="18"/>
        </w:rPr>
        <w:t xml:space="preserve">и </w:t>
      </w:r>
      <w:proofErr w:type="gramStart"/>
      <w:r w:rsidR="00584C8D" w:rsidRPr="003241C6">
        <w:rPr>
          <w:sz w:val="18"/>
        </w:rPr>
        <w:t>увидеть</w:t>
      </w:r>
      <w:proofErr w:type="gramEnd"/>
      <w:r w:rsidR="00584C8D" w:rsidRPr="003241C6">
        <w:rPr>
          <w:sz w:val="18"/>
        </w:rPr>
        <w:t xml:space="preserve"> </w:t>
      </w:r>
      <w:r w:rsidR="00D27FD4" w:rsidRPr="003241C6">
        <w:rPr>
          <w:sz w:val="18"/>
        </w:rPr>
        <w:t>как всё отточено,</w:t>
      </w:r>
      <w:r w:rsidRPr="003241C6">
        <w:rPr>
          <w:sz w:val="18"/>
        </w:rPr>
        <w:t xml:space="preserve"> бе</w:t>
      </w:r>
      <w:r w:rsidR="00584C8D" w:rsidRPr="003241C6">
        <w:rPr>
          <w:sz w:val="18"/>
        </w:rPr>
        <w:t xml:space="preserve">з нареканий, а также </w:t>
      </w:r>
      <w:r w:rsidR="00CF7CED" w:rsidRPr="003241C6">
        <w:rPr>
          <w:sz w:val="18"/>
        </w:rPr>
        <w:t>насладиться</w:t>
      </w:r>
      <w:r w:rsidRPr="003241C6">
        <w:rPr>
          <w:sz w:val="18"/>
        </w:rPr>
        <w:t xml:space="preserve"> красотой музыки, отличной работой балетных артистов,</w:t>
      </w:r>
      <w:r w:rsidR="00584C8D" w:rsidRPr="003241C6">
        <w:rPr>
          <w:sz w:val="18"/>
        </w:rPr>
        <w:t xml:space="preserve"> красивейшими</w:t>
      </w:r>
      <w:r w:rsidRPr="003241C6">
        <w:rPr>
          <w:sz w:val="18"/>
        </w:rPr>
        <w:t xml:space="preserve"> костюмами </w:t>
      </w:r>
      <w:r w:rsidR="00584C8D" w:rsidRPr="003241C6">
        <w:rPr>
          <w:sz w:val="18"/>
        </w:rPr>
        <w:t>–</w:t>
      </w:r>
      <w:r w:rsidRPr="003241C6">
        <w:rPr>
          <w:sz w:val="18"/>
        </w:rPr>
        <w:t xml:space="preserve"> </w:t>
      </w:r>
      <w:r w:rsidR="00584C8D" w:rsidRPr="003241C6">
        <w:rPr>
          <w:sz w:val="18"/>
        </w:rPr>
        <w:t xml:space="preserve">всё </w:t>
      </w:r>
      <w:r w:rsidRPr="003241C6">
        <w:rPr>
          <w:sz w:val="18"/>
        </w:rPr>
        <w:t>это воистину изумительно!</w:t>
      </w:r>
    </w:p>
    <w:p w:rsidR="007F1D53" w:rsidRPr="00603924" w:rsidRDefault="00D27FD4" w:rsidP="00340782">
      <w:pPr>
        <w:shd w:val="clear" w:color="auto" w:fill="FEFEFE"/>
        <w:spacing w:before="120" w:after="120" w:line="240" w:lineRule="auto"/>
        <w:jc w:val="center"/>
        <w:rPr>
          <w:rFonts w:ascii="Arial" w:eastAsia="Times New Roman" w:hAnsi="Arial" w:cs="Arial"/>
          <w:b/>
          <w:color w:val="FF0000"/>
          <w:sz w:val="25"/>
          <w:szCs w:val="25"/>
        </w:rPr>
      </w:pPr>
      <w:r w:rsidRPr="003241C6">
        <w:rPr>
          <w:rFonts w:ascii="Arial" w:eastAsia="Times New Roman" w:hAnsi="Arial" w:cs="Arial"/>
          <w:b/>
          <w:color w:val="FF0000"/>
          <w:sz w:val="24"/>
          <w:szCs w:val="25"/>
        </w:rPr>
        <w:t>Стоимость</w:t>
      </w:r>
      <w:r w:rsidR="003241C6" w:rsidRPr="003241C6">
        <w:rPr>
          <w:rFonts w:ascii="Arial" w:eastAsia="Times New Roman" w:hAnsi="Arial" w:cs="Arial"/>
          <w:b/>
          <w:color w:val="FF0000"/>
          <w:sz w:val="24"/>
          <w:szCs w:val="25"/>
        </w:rPr>
        <w:t xml:space="preserve"> тура на 1 </w:t>
      </w:r>
      <w:proofErr w:type="gramStart"/>
      <w:r w:rsidR="003241C6" w:rsidRPr="003241C6">
        <w:rPr>
          <w:rFonts w:ascii="Arial" w:eastAsia="Times New Roman" w:hAnsi="Arial" w:cs="Arial"/>
          <w:b/>
          <w:color w:val="FF0000"/>
          <w:sz w:val="24"/>
          <w:szCs w:val="25"/>
        </w:rPr>
        <w:t>человека</w:t>
      </w:r>
      <w:r w:rsidRPr="003241C6">
        <w:rPr>
          <w:rFonts w:ascii="Arial" w:eastAsia="Times New Roman" w:hAnsi="Arial" w:cs="Arial"/>
          <w:b/>
          <w:color w:val="FF0000"/>
          <w:sz w:val="24"/>
          <w:szCs w:val="25"/>
        </w:rPr>
        <w:t xml:space="preserve">: </w:t>
      </w:r>
      <w:r w:rsidR="004679A9" w:rsidRPr="003241C6">
        <w:rPr>
          <w:rFonts w:ascii="Arial" w:eastAsia="Times New Roman" w:hAnsi="Arial" w:cs="Arial"/>
          <w:b/>
          <w:color w:val="FF0000"/>
          <w:sz w:val="24"/>
          <w:szCs w:val="25"/>
        </w:rPr>
        <w:t xml:space="preserve"> 4</w:t>
      </w:r>
      <w:proofErr w:type="gramEnd"/>
      <w:r w:rsidR="004679A9" w:rsidRPr="003241C6">
        <w:rPr>
          <w:rFonts w:ascii="Arial" w:eastAsia="Times New Roman" w:hAnsi="Arial" w:cs="Arial"/>
          <w:b/>
          <w:color w:val="FF0000"/>
          <w:sz w:val="24"/>
          <w:szCs w:val="25"/>
        </w:rPr>
        <w:t xml:space="preserve"> 300  </w:t>
      </w:r>
      <w:r w:rsidR="007F1D53" w:rsidRPr="003241C6">
        <w:rPr>
          <w:rFonts w:ascii="Arial" w:eastAsia="Times New Roman" w:hAnsi="Arial" w:cs="Arial"/>
          <w:b/>
          <w:color w:val="FF0000"/>
          <w:sz w:val="24"/>
          <w:szCs w:val="25"/>
        </w:rPr>
        <w:t>руб</w:t>
      </w:r>
      <w:r w:rsidR="007F1D53" w:rsidRPr="003241C6">
        <w:rPr>
          <w:rFonts w:ascii="Arial" w:eastAsia="Times New Roman" w:hAnsi="Arial" w:cs="Arial"/>
          <w:b/>
          <w:color w:val="FF0000"/>
          <w:sz w:val="20"/>
        </w:rPr>
        <w:t>.</w:t>
      </w:r>
    </w:p>
    <w:p w:rsidR="007F1D53" w:rsidRDefault="007F1D53" w:rsidP="007F1D53">
      <w:pPr>
        <w:spacing w:line="240" w:lineRule="auto"/>
        <w:rPr>
          <w:sz w:val="18"/>
          <w:szCs w:val="18"/>
        </w:rPr>
      </w:pPr>
      <w:r w:rsidRPr="001F578E">
        <w:rPr>
          <w:b/>
          <w:sz w:val="18"/>
          <w:szCs w:val="18"/>
          <w:u w:val="single"/>
        </w:rPr>
        <w:t>В стоимость включено:</w:t>
      </w:r>
      <w:r w:rsidRPr="001F578E">
        <w:rPr>
          <w:sz w:val="18"/>
          <w:szCs w:val="18"/>
        </w:rPr>
        <w:t xml:space="preserve"> транспортное обслуживание (</w:t>
      </w:r>
      <w:proofErr w:type="gramStart"/>
      <w:r w:rsidRPr="001F578E">
        <w:rPr>
          <w:sz w:val="18"/>
          <w:szCs w:val="18"/>
        </w:rPr>
        <w:t>проезд  на</w:t>
      </w:r>
      <w:proofErr w:type="gramEnd"/>
      <w:r w:rsidRPr="001F578E">
        <w:rPr>
          <w:sz w:val="18"/>
          <w:szCs w:val="18"/>
        </w:rPr>
        <w:t xml:space="preserve"> автобус</w:t>
      </w:r>
      <w:r>
        <w:rPr>
          <w:sz w:val="18"/>
          <w:szCs w:val="18"/>
        </w:rPr>
        <w:t xml:space="preserve">е </w:t>
      </w:r>
      <w:proofErr w:type="spellStart"/>
      <w:r w:rsidR="00FC3DD0">
        <w:rPr>
          <w:sz w:val="18"/>
          <w:szCs w:val="18"/>
        </w:rPr>
        <w:t>туркласса</w:t>
      </w:r>
      <w:proofErr w:type="spellEnd"/>
      <w:r w:rsidR="00FC3DD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и страховка в дороге), услуги </w:t>
      </w:r>
      <w:r w:rsidRPr="001F578E">
        <w:rPr>
          <w:sz w:val="18"/>
          <w:szCs w:val="18"/>
        </w:rPr>
        <w:t>сопровождающего от турфирмы</w:t>
      </w:r>
      <w:r>
        <w:rPr>
          <w:sz w:val="18"/>
          <w:szCs w:val="18"/>
        </w:rPr>
        <w:t xml:space="preserve"> и билет на спектакль.</w:t>
      </w:r>
      <w:bookmarkStart w:id="0" w:name="_GoBack"/>
      <w:bookmarkEnd w:id="0"/>
    </w:p>
    <w:p w:rsidR="0001010A" w:rsidRDefault="007F1D53" w:rsidP="003241C6">
      <w:pPr>
        <w:spacing w:line="240" w:lineRule="auto"/>
        <w:contextualSpacing/>
      </w:pPr>
      <w:r w:rsidRPr="004679A9">
        <w:rPr>
          <w:b/>
          <w:sz w:val="20"/>
          <w:szCs w:val="20"/>
          <w:u w:val="single"/>
        </w:rPr>
        <w:t>В поездке необходимо</w:t>
      </w:r>
      <w:r w:rsidRPr="00603924">
        <w:rPr>
          <w:sz w:val="20"/>
          <w:szCs w:val="20"/>
        </w:rPr>
        <w:t xml:space="preserve"> иметь при себе пасп</w:t>
      </w:r>
      <w:r w:rsidR="004679A9">
        <w:rPr>
          <w:sz w:val="20"/>
          <w:szCs w:val="20"/>
        </w:rPr>
        <w:t xml:space="preserve">орт и свидетельство о рождении </w:t>
      </w:r>
      <w:r w:rsidRPr="00603924">
        <w:rPr>
          <w:sz w:val="20"/>
          <w:szCs w:val="20"/>
        </w:rPr>
        <w:t>для детей</w:t>
      </w:r>
      <w:r w:rsidR="00D27FD4">
        <w:rPr>
          <w:sz w:val="20"/>
          <w:szCs w:val="20"/>
        </w:rPr>
        <w:t xml:space="preserve"> до 14 лет</w:t>
      </w:r>
      <w:r w:rsidR="004679A9">
        <w:rPr>
          <w:sz w:val="20"/>
          <w:szCs w:val="20"/>
        </w:rPr>
        <w:t>.</w:t>
      </w:r>
    </w:p>
    <w:sectPr w:rsidR="0001010A" w:rsidSect="003241C6">
      <w:pgSz w:w="11906" w:h="16838"/>
      <w:pgMar w:top="284" w:right="454" w:bottom="284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010A"/>
    <w:rsid w:val="0001010A"/>
    <w:rsid w:val="00012804"/>
    <w:rsid w:val="00016851"/>
    <w:rsid w:val="000751B0"/>
    <w:rsid w:val="00172647"/>
    <w:rsid w:val="00194FD2"/>
    <w:rsid w:val="001A6D26"/>
    <w:rsid w:val="001D191B"/>
    <w:rsid w:val="002A40EC"/>
    <w:rsid w:val="003241C6"/>
    <w:rsid w:val="00340782"/>
    <w:rsid w:val="003719DF"/>
    <w:rsid w:val="00382CC4"/>
    <w:rsid w:val="0038643D"/>
    <w:rsid w:val="003A2E8F"/>
    <w:rsid w:val="003E6C64"/>
    <w:rsid w:val="003F3CA4"/>
    <w:rsid w:val="0040784F"/>
    <w:rsid w:val="004679A9"/>
    <w:rsid w:val="004713B3"/>
    <w:rsid w:val="004D43D0"/>
    <w:rsid w:val="00584C8D"/>
    <w:rsid w:val="005A54DD"/>
    <w:rsid w:val="00643FE3"/>
    <w:rsid w:val="0066383A"/>
    <w:rsid w:val="00673830"/>
    <w:rsid w:val="0068559C"/>
    <w:rsid w:val="00687D5A"/>
    <w:rsid w:val="006B1CF4"/>
    <w:rsid w:val="006D1BA4"/>
    <w:rsid w:val="00750917"/>
    <w:rsid w:val="00750FA6"/>
    <w:rsid w:val="007A42FA"/>
    <w:rsid w:val="007F1D53"/>
    <w:rsid w:val="00851800"/>
    <w:rsid w:val="00870FC6"/>
    <w:rsid w:val="0088001A"/>
    <w:rsid w:val="008F56ED"/>
    <w:rsid w:val="009762FD"/>
    <w:rsid w:val="00985C30"/>
    <w:rsid w:val="00A62063"/>
    <w:rsid w:val="00A85396"/>
    <w:rsid w:val="00AA33A9"/>
    <w:rsid w:val="00AC7261"/>
    <w:rsid w:val="00AD050C"/>
    <w:rsid w:val="00B643EC"/>
    <w:rsid w:val="00B94963"/>
    <w:rsid w:val="00C33EBD"/>
    <w:rsid w:val="00C752D0"/>
    <w:rsid w:val="00C8433D"/>
    <w:rsid w:val="00CA7FF3"/>
    <w:rsid w:val="00CF7CED"/>
    <w:rsid w:val="00D27FD4"/>
    <w:rsid w:val="00DA5FAA"/>
    <w:rsid w:val="00E22E49"/>
    <w:rsid w:val="00E9622C"/>
    <w:rsid w:val="00EB201D"/>
    <w:rsid w:val="00EF1FC6"/>
    <w:rsid w:val="00F42AE5"/>
    <w:rsid w:val="00F648AE"/>
    <w:rsid w:val="00F74A62"/>
    <w:rsid w:val="00FC3DD0"/>
    <w:rsid w:val="00FD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BCEDBB-4C81-4C25-9ACF-7D10CCAD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E49"/>
  </w:style>
  <w:style w:type="paragraph" w:styleId="1">
    <w:name w:val="heading 1"/>
    <w:basedOn w:val="a"/>
    <w:link w:val="10"/>
    <w:uiPriority w:val="9"/>
    <w:qFormat/>
    <w:rsid w:val="004078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78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407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84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A3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4D43D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4D43D0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8">
    <w:name w:val="Hyperlink"/>
    <w:basedOn w:val="a0"/>
    <w:uiPriority w:val="99"/>
    <w:unhideWhenUsed/>
    <w:rsid w:val="004D43D0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EF1F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2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tingtour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rating@yandex.ru" TargetMode="External"/><Relationship Id="rId10" Type="http://schemas.openxmlformats.org/officeDocument/2006/relationships/image" Target="media/image5.jpeg"/><Relationship Id="rId4" Type="http://schemas.openxmlformats.org/officeDocument/2006/relationships/image" Target="media/image1.pn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Raiting1</cp:lastModifiedBy>
  <cp:revision>57</cp:revision>
  <dcterms:created xsi:type="dcterms:W3CDTF">2023-12-06T08:19:00Z</dcterms:created>
  <dcterms:modified xsi:type="dcterms:W3CDTF">2024-11-06T13:38:00Z</dcterms:modified>
</cp:coreProperties>
</file>